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A8" w:rsidRDefault="0071223A" w:rsidP="0071223A">
      <w:pPr>
        <w:pStyle w:val="Titre"/>
        <w:jc w:val="center"/>
        <w:rPr>
          <w:rFonts w:ascii="Century Gothic" w:hAnsi="Century Gothic"/>
          <w:sz w:val="52"/>
        </w:rPr>
      </w:pPr>
      <w:bookmarkStart w:id="0" w:name="_GoBack"/>
      <w:bookmarkEnd w:id="0"/>
      <w:r w:rsidRPr="0071223A">
        <w:rPr>
          <w:rFonts w:ascii="Century Gothic" w:hAnsi="Century Gothic"/>
          <w:sz w:val="52"/>
        </w:rPr>
        <w:t>CP pantes et matoles</w:t>
      </w:r>
    </w:p>
    <w:p w:rsidR="0071223A" w:rsidRDefault="0071223A" w:rsidP="0071223A"/>
    <w:p w:rsidR="00AC4F27" w:rsidRDefault="00AC4F27" w:rsidP="00AC4F27">
      <w:r>
        <w:t>[CONSULTATION PUBLIQUE]</w:t>
      </w:r>
    </w:p>
    <w:p w:rsidR="004952D1" w:rsidRDefault="004952D1" w:rsidP="0071223A">
      <w:r>
        <w:t>Chers amis,</w:t>
      </w:r>
    </w:p>
    <w:p w:rsidR="004952D1" w:rsidRDefault="004952D1" w:rsidP="0071223A">
      <w:r>
        <w:t>Nous vous sollicitons une fois encore pour une consultation publique concernant</w:t>
      </w:r>
      <w:r w:rsidR="0045103D">
        <w:t>,</w:t>
      </w:r>
      <w:r>
        <w:t xml:space="preserve"> cette fois</w:t>
      </w:r>
      <w:r w:rsidR="0045103D">
        <w:t>,</w:t>
      </w:r>
      <w:r>
        <w:t xml:space="preserve"> la chasse traditionnelle </w:t>
      </w:r>
      <w:r w:rsidR="00994E25">
        <w:t xml:space="preserve">de l’Alouette </w:t>
      </w:r>
      <w:r>
        <w:t>aux pantes et matoles</w:t>
      </w:r>
      <w:r w:rsidR="00AC4F27">
        <w:t xml:space="preserve"> à laquelle nous sommes favorables</w:t>
      </w:r>
      <w:r>
        <w:t>.</w:t>
      </w:r>
    </w:p>
    <w:p w:rsidR="004952D1" w:rsidRDefault="004952D1" w:rsidP="0071223A">
      <w:r>
        <w:t xml:space="preserve">Pour rappel, le quota proposé est plus de trois fois inférieur au critère de 1% de mortalité </w:t>
      </w:r>
      <w:r w:rsidR="00994E25">
        <w:t xml:space="preserve">naturelle </w:t>
      </w:r>
      <w:r>
        <w:t xml:space="preserve">reconnu </w:t>
      </w:r>
      <w:r w:rsidR="00994E25">
        <w:t xml:space="preserve">par l’Europe </w:t>
      </w:r>
      <w:r>
        <w:t>comme n’ayant pas d’influence sur la préservation de l’espèce. Cela se prouve par le fait que dans les îles britanniques les alouettes</w:t>
      </w:r>
      <w:r w:rsidR="00994E25">
        <w:t xml:space="preserve"> sont sédentaires et </w:t>
      </w:r>
      <w:r>
        <w:t xml:space="preserve"> ne sont pas chassées et </w:t>
      </w:r>
      <w:r w:rsidR="00994E25">
        <w:t>présentent le même déclin que sur le continent</w:t>
      </w:r>
      <w:r>
        <w:t xml:space="preserve">. </w:t>
      </w:r>
      <w:r w:rsidR="006B68CF">
        <w:t xml:space="preserve">De plus, le ministère se base sur les prélèvements de l’an dernier mais cela est une absurdité tant cette chasse repose sur des </w:t>
      </w:r>
      <w:r w:rsidR="00994E25">
        <w:t>aléas</w:t>
      </w:r>
      <w:r w:rsidR="006B68CF">
        <w:t xml:space="preserve"> variables</w:t>
      </w:r>
      <w:r w:rsidR="00994E25">
        <w:t xml:space="preserve"> d’une année sur l’autre</w:t>
      </w:r>
      <w:r w:rsidR="006B68CF">
        <w:t xml:space="preserve">. </w:t>
      </w:r>
    </w:p>
    <w:p w:rsidR="004952D1" w:rsidRDefault="006B68CF" w:rsidP="0071223A">
      <w:r>
        <w:t xml:space="preserve">Il ne faut pas oublier non plus l’importance </w:t>
      </w:r>
      <w:r w:rsidR="00994E25">
        <w:t xml:space="preserve">culturelle et </w:t>
      </w:r>
      <w:r>
        <w:t xml:space="preserve">traditionnelle de cette chasse dans les quatre départements concernés. C’est une chasse de patience, de respect de la nature </w:t>
      </w:r>
      <w:r w:rsidR="00FB0770">
        <w:t xml:space="preserve">exercée par des passionnés </w:t>
      </w:r>
      <w:r>
        <w:t>donnant lieu à de faibles prélèvements. En tant que tradition elle doit continuer d’exister et d’être transmise.</w:t>
      </w:r>
    </w:p>
    <w:p w:rsidR="004952D1" w:rsidRDefault="006B68CF" w:rsidP="004952D1">
      <w:r>
        <w:t>Rappelons également que cette chasse, contrairement à ce qu’en disent ses détracteurs, est très encadrée et contrôlée et</w:t>
      </w:r>
      <w:r w:rsidR="00FB0770">
        <w:t xml:space="preserve"> permet une sélectivité en ce que les oiseaux peuvent être relâchés sans contrainte</w:t>
      </w:r>
      <w:r w:rsidR="00F60A5C">
        <w:t xml:space="preserve">. Elle </w:t>
      </w:r>
      <w:r>
        <w:t xml:space="preserve">possède même une réelle utilité scientifique </w:t>
      </w:r>
      <w:r w:rsidR="00994E25">
        <w:t>pour</w:t>
      </w:r>
      <w:r>
        <w:t xml:space="preserve"> le b</w:t>
      </w:r>
      <w:r w:rsidRPr="00755A29">
        <w:t xml:space="preserve">aguage d’alouettes dans les Landes </w:t>
      </w:r>
      <w:r>
        <w:t>permettant l’</w:t>
      </w:r>
      <w:r w:rsidRPr="00755A29">
        <w:t xml:space="preserve">étude de sa migration </w:t>
      </w:r>
      <w:r w:rsidR="00B97D84">
        <w:t xml:space="preserve">qui a déjà permis la publication de plusieurs études. </w:t>
      </w:r>
    </w:p>
    <w:p w:rsidR="004952D1" w:rsidRDefault="00B97D84" w:rsidP="004952D1">
      <w:r>
        <w:t xml:space="preserve">Pour </w:t>
      </w:r>
      <w:r w:rsidR="004952D1">
        <w:t xml:space="preserve">participer : </w:t>
      </w:r>
      <w:hyperlink r:id="rId5" w:history="1">
        <w:r w:rsidR="004952D1" w:rsidRPr="00761AED">
          <w:rPr>
            <w:rStyle w:val="Lienhypertexte"/>
          </w:rPr>
          <w:t>http://www.consultations-publiques.developpement-durable.gouv.fr/projet-d-arrete-relatif-a-la-capture-de-l-alouette-a2011.html?id_rubrique=2</w:t>
        </w:r>
      </w:hyperlink>
    </w:p>
    <w:p w:rsidR="006B68CF" w:rsidRDefault="006B68CF" w:rsidP="004952D1">
      <w:r>
        <w:t xml:space="preserve">Pour plus d’informations : LIEN VERS SITE FNC AVEC ARTICLE </w:t>
      </w:r>
    </w:p>
    <w:p w:rsidR="006B68CF" w:rsidRDefault="006B68CF" w:rsidP="004952D1">
      <w:r>
        <w:t>Merci de participer</w:t>
      </w:r>
      <w:r w:rsidR="00994E25">
        <w:t>, même si vous n’êtes pas pratiquant,</w:t>
      </w:r>
      <w:r>
        <w:t xml:space="preserve"> et de partager cette publication autour de vous au maximum. </w:t>
      </w:r>
      <w:r w:rsidR="00AC4F27">
        <w:t>Les ennemis de la chasse ont déjà largement commencé !</w:t>
      </w:r>
    </w:p>
    <w:p w:rsidR="00B97D84" w:rsidRDefault="00B97D84" w:rsidP="004952D1">
      <w:r>
        <w:t>ILLUSTRATION</w:t>
      </w:r>
    </w:p>
    <w:p w:rsidR="004952D1" w:rsidRPr="0071223A" w:rsidRDefault="004952D1" w:rsidP="0071223A"/>
    <w:sectPr w:rsidR="004952D1" w:rsidRPr="0071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484"/>
    <w:multiLevelType w:val="hybridMultilevel"/>
    <w:tmpl w:val="76DC49AC"/>
    <w:lvl w:ilvl="0" w:tplc="725EEB9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3A"/>
    <w:rsid w:val="0045103D"/>
    <w:rsid w:val="004952D1"/>
    <w:rsid w:val="00593E45"/>
    <w:rsid w:val="006B68CF"/>
    <w:rsid w:val="0071223A"/>
    <w:rsid w:val="00994E25"/>
    <w:rsid w:val="00A63E54"/>
    <w:rsid w:val="00AC4F27"/>
    <w:rsid w:val="00B97D84"/>
    <w:rsid w:val="00D50A33"/>
    <w:rsid w:val="00DF288A"/>
    <w:rsid w:val="00F2178C"/>
    <w:rsid w:val="00F60A5C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4702-6868-4D1F-9559-95B4F2F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54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12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2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122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tions-publiques.developpement-durable.gouv.fr/projet-d-arrete-relatif-a-la-capture-de-l-alouette-a2011.html?id_rubriqu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 MONTGOLFIER</dc:creator>
  <cp:keywords/>
  <dc:description/>
  <cp:lastModifiedBy>Claire Batalie</cp:lastModifiedBy>
  <cp:revision>2</cp:revision>
  <dcterms:created xsi:type="dcterms:W3CDTF">2019-07-11T13:34:00Z</dcterms:created>
  <dcterms:modified xsi:type="dcterms:W3CDTF">2019-07-11T13:34:00Z</dcterms:modified>
</cp:coreProperties>
</file>